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1808F" w14:textId="541E521F" w:rsidR="009E5909" w:rsidRPr="0046741E" w:rsidRDefault="009E5909">
      <w:pPr>
        <w:rPr>
          <w:b/>
          <w:bCs/>
          <w:sz w:val="44"/>
          <w:szCs w:val="44"/>
        </w:rPr>
      </w:pPr>
      <w:r>
        <w:rPr>
          <w:sz w:val="44"/>
          <w:szCs w:val="44"/>
        </w:rPr>
        <w:t xml:space="preserve">      </w:t>
      </w:r>
      <w:r w:rsidR="0046741E">
        <w:rPr>
          <w:sz w:val="44"/>
          <w:szCs w:val="44"/>
        </w:rPr>
        <w:t xml:space="preserve">                       </w:t>
      </w:r>
      <w:r w:rsidR="0046741E" w:rsidRPr="0046741E">
        <w:rPr>
          <w:b/>
          <w:bCs/>
          <w:sz w:val="44"/>
          <w:szCs w:val="44"/>
        </w:rPr>
        <w:t>Rottien Pyhimys</w:t>
      </w:r>
      <w:r w:rsidRPr="0046741E">
        <w:rPr>
          <w:b/>
          <w:bCs/>
          <w:sz w:val="44"/>
          <w:szCs w:val="44"/>
        </w:rPr>
        <w:t xml:space="preserve">              </w:t>
      </w:r>
    </w:p>
    <w:p w14:paraId="1CB2F34D" w14:textId="77777777" w:rsidR="00CD19AF" w:rsidRDefault="00546684" w:rsidP="00CD19AF">
      <w:pPr>
        <w:pStyle w:val="NormaaliWWW"/>
        <w:shd w:val="clear" w:color="auto" w:fill="000000"/>
        <w:spacing w:before="0" w:beforeAutospacing="0" w:after="150" w:afterAutospacing="0"/>
        <w:rPr>
          <w:rFonts w:ascii="Arial" w:hAnsi="Arial" w:cs="Arial"/>
          <w:color w:val="FFFFFF"/>
          <w:sz w:val="26"/>
          <w:szCs w:val="26"/>
        </w:rPr>
      </w:pPr>
      <w:r>
        <w:rPr>
          <w:noProof/>
        </w:rPr>
        <w:drawing>
          <wp:inline distT="0" distB="0" distL="0" distR="0" wp14:anchorId="60994B9F" wp14:editId="19236BEF">
            <wp:extent cx="6120130" cy="1857289"/>
            <wp:effectExtent l="0" t="0" r="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57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77DCC" w14:textId="77777777" w:rsidR="00CD19AF" w:rsidRDefault="00CD19AF" w:rsidP="00CD19AF">
      <w:pPr>
        <w:pStyle w:val="NormaaliWWW"/>
        <w:shd w:val="clear" w:color="auto" w:fill="000000"/>
        <w:spacing w:before="0" w:beforeAutospacing="0" w:after="150" w:afterAutospacing="0"/>
        <w:rPr>
          <w:rFonts w:ascii="Arial" w:hAnsi="Arial" w:cs="Arial"/>
          <w:color w:val="FFFFFF"/>
          <w:sz w:val="26"/>
          <w:szCs w:val="26"/>
        </w:rPr>
      </w:pPr>
    </w:p>
    <w:p w14:paraId="1DDD37C7" w14:textId="1493D7B9" w:rsidR="00CD19AF" w:rsidRDefault="00CD19AF" w:rsidP="00CD19AF">
      <w:pPr>
        <w:pStyle w:val="NormaaliWWW"/>
        <w:shd w:val="clear" w:color="auto" w:fill="000000"/>
        <w:spacing w:before="0" w:beforeAutospacing="0" w:after="150" w:afterAutospacing="0"/>
        <w:rPr>
          <w:rFonts w:ascii="Arial" w:hAnsi="Arial" w:cs="Arial"/>
          <w:color w:val="FFFFFF"/>
          <w:sz w:val="26"/>
          <w:szCs w:val="26"/>
        </w:rPr>
      </w:pPr>
      <w:r>
        <w:rPr>
          <w:rFonts w:ascii="Arial" w:hAnsi="Arial" w:cs="Arial"/>
          <w:color w:val="FFFFFF"/>
          <w:sz w:val="26"/>
          <w:szCs w:val="26"/>
        </w:rPr>
        <w:t>Näytelmä </w:t>
      </w:r>
      <w:r>
        <w:rPr>
          <w:rStyle w:val="Voimakas"/>
          <w:rFonts w:ascii="Arial" w:hAnsi="Arial" w:cs="Arial"/>
          <w:color w:val="FFFFFF"/>
          <w:sz w:val="26"/>
          <w:szCs w:val="26"/>
        </w:rPr>
        <w:t>Anneli Kannon</w:t>
      </w:r>
      <w:r>
        <w:rPr>
          <w:rFonts w:ascii="Arial" w:hAnsi="Arial" w:cs="Arial"/>
          <w:color w:val="FFFFFF"/>
          <w:sz w:val="26"/>
          <w:szCs w:val="26"/>
        </w:rPr>
        <w:t> vereväkielisestä romaanista, joka kertoo kiehtovasti Hattulan Pyhän Ristin kirkon kuvien synnystä ja maalaa keskiaikaiset ihmiset, väkevine tunteineen, silmiemme eteen.</w:t>
      </w:r>
    </w:p>
    <w:p w14:paraId="4AB198AC" w14:textId="77777777" w:rsidR="00CD19AF" w:rsidRDefault="00CD19AF" w:rsidP="00CD19AF">
      <w:pPr>
        <w:pStyle w:val="NormaaliWWW"/>
        <w:shd w:val="clear" w:color="auto" w:fill="000000"/>
        <w:spacing w:before="0" w:beforeAutospacing="0" w:after="150" w:afterAutospacing="0"/>
        <w:rPr>
          <w:rFonts w:ascii="Arial" w:hAnsi="Arial" w:cs="Arial"/>
          <w:color w:val="FFFFFF"/>
          <w:sz w:val="26"/>
          <w:szCs w:val="26"/>
        </w:rPr>
      </w:pPr>
      <w:r>
        <w:rPr>
          <w:rFonts w:ascii="Arial" w:hAnsi="Arial" w:cs="Arial"/>
          <w:color w:val="FFFFFF"/>
          <w:sz w:val="26"/>
          <w:szCs w:val="26"/>
        </w:rPr>
        <w:t xml:space="preserve">Hattulan pitäjässä uusi uljas kirkko on valmistunut ja se tarvitsee seinilleen maalaukset jumalan kunniaksi ja kirkkokansan opetukseksi. Työhön palkataan kaukaa Ruotsinmaalta kirkkomaalarimestarit Andreas </w:t>
      </w:r>
      <w:proofErr w:type="spellStart"/>
      <w:r>
        <w:rPr>
          <w:rFonts w:ascii="Arial" w:hAnsi="Arial" w:cs="Arial"/>
          <w:color w:val="FFFFFF"/>
          <w:sz w:val="26"/>
          <w:szCs w:val="26"/>
        </w:rPr>
        <w:t>Pictor</w:t>
      </w:r>
      <w:proofErr w:type="spellEnd"/>
      <w:r>
        <w:rPr>
          <w:rFonts w:ascii="Arial" w:hAnsi="Arial" w:cs="Arial"/>
          <w:color w:val="FFFFFF"/>
          <w:sz w:val="26"/>
          <w:szCs w:val="26"/>
        </w:rPr>
        <w:t xml:space="preserve">, Mestari </w:t>
      </w:r>
      <w:proofErr w:type="spellStart"/>
      <w:r>
        <w:rPr>
          <w:rFonts w:ascii="Arial" w:hAnsi="Arial" w:cs="Arial"/>
          <w:color w:val="FFFFFF"/>
          <w:sz w:val="26"/>
          <w:szCs w:val="26"/>
        </w:rPr>
        <w:t>Martinus</w:t>
      </w:r>
      <w:proofErr w:type="spellEnd"/>
      <w:r>
        <w:rPr>
          <w:rFonts w:ascii="Arial" w:hAnsi="Arial" w:cs="Arial"/>
          <w:color w:val="FFFFFF"/>
          <w:sz w:val="26"/>
          <w:szCs w:val="26"/>
        </w:rPr>
        <w:t xml:space="preserve"> ja apupoikansa Vilppu. Maalarien saapuminen syrjäiseen pitäjään aiheuttaa hälyä kyläläisissä, sillä edustavathan he sivistystä, taiteilijuutta ja jumalaista mystisyyttä, jota harvoin on Hattulassa nähty.</w:t>
      </w:r>
    </w:p>
    <w:p w14:paraId="1A3ACDFC" w14:textId="77777777" w:rsidR="00CD19AF" w:rsidRDefault="00CD19AF" w:rsidP="00CD19AF">
      <w:pPr>
        <w:pStyle w:val="NormaaliWWW"/>
        <w:shd w:val="clear" w:color="auto" w:fill="000000"/>
        <w:spacing w:before="0" w:beforeAutospacing="0" w:after="150" w:afterAutospacing="0"/>
        <w:rPr>
          <w:rFonts w:ascii="Arial" w:hAnsi="Arial" w:cs="Arial"/>
          <w:color w:val="FFFFFF"/>
          <w:sz w:val="26"/>
          <w:szCs w:val="26"/>
        </w:rPr>
      </w:pPr>
      <w:r>
        <w:rPr>
          <w:rFonts w:ascii="Arial" w:hAnsi="Arial" w:cs="Arial"/>
          <w:color w:val="FFFFFF"/>
          <w:sz w:val="26"/>
          <w:szCs w:val="26"/>
        </w:rPr>
        <w:t xml:space="preserve">Työn edistyessä sattuu apupoika Vilpulle onnettomuus, joka pakottaa mestarit etsimään apuvoimia. Kun muita tarjokkaita ei ole, joutuvat he palkkaamaan avukseen tiilimestarin orvon </w:t>
      </w:r>
      <w:proofErr w:type="spellStart"/>
      <w:r>
        <w:rPr>
          <w:rFonts w:ascii="Arial" w:hAnsi="Arial" w:cs="Arial"/>
          <w:color w:val="FFFFFF"/>
          <w:sz w:val="26"/>
          <w:szCs w:val="26"/>
        </w:rPr>
        <w:t>Pelliinan</w:t>
      </w:r>
      <w:proofErr w:type="spellEnd"/>
      <w:r>
        <w:rPr>
          <w:rFonts w:ascii="Arial" w:hAnsi="Arial" w:cs="Arial"/>
          <w:color w:val="FFFFFF"/>
          <w:sz w:val="26"/>
          <w:szCs w:val="26"/>
        </w:rPr>
        <w:t xml:space="preserve">. Hänen pestaamisensa herättää kuohuntaa, onhan hän nainen, syrjäläinen ja usean mielestä mieleltään epävakaa, mutta osoittautuu taitavaksi ja nopeaoppiseksi. Ja niin </w:t>
      </w:r>
      <w:proofErr w:type="spellStart"/>
      <w:r>
        <w:rPr>
          <w:rFonts w:ascii="Arial" w:hAnsi="Arial" w:cs="Arial"/>
          <w:color w:val="FFFFFF"/>
          <w:sz w:val="26"/>
          <w:szCs w:val="26"/>
        </w:rPr>
        <w:t>maalaminen</w:t>
      </w:r>
      <w:proofErr w:type="spellEnd"/>
      <w:r>
        <w:rPr>
          <w:rFonts w:ascii="Arial" w:hAnsi="Arial" w:cs="Arial"/>
          <w:color w:val="FFFFFF"/>
          <w:sz w:val="26"/>
          <w:szCs w:val="26"/>
        </w:rPr>
        <w:t xml:space="preserve"> pääsee vauhtiin intohimolla, vimmalla ja käänteillä, joita kukaan ei olisi voinut aavistaa.</w:t>
      </w:r>
    </w:p>
    <w:p w14:paraId="339345C5" w14:textId="77777777" w:rsidR="008513C5" w:rsidRDefault="00CD19AF" w:rsidP="00CD19AF">
      <w:pPr>
        <w:pStyle w:val="NormaaliWWW"/>
        <w:shd w:val="clear" w:color="auto" w:fill="000000"/>
        <w:spacing w:before="0" w:beforeAutospacing="0" w:after="150" w:afterAutospacing="0"/>
        <w:rPr>
          <w:rStyle w:val="Voimakas"/>
          <w:rFonts w:ascii="Arial" w:hAnsi="Arial" w:cs="Arial"/>
          <w:color w:val="FFFFFF"/>
          <w:sz w:val="26"/>
          <w:szCs w:val="26"/>
        </w:rPr>
      </w:pPr>
      <w:r>
        <w:rPr>
          <w:rFonts w:ascii="Arial" w:hAnsi="Arial" w:cs="Arial"/>
          <w:color w:val="FFFFFF"/>
          <w:sz w:val="26"/>
          <w:szCs w:val="26"/>
        </w:rPr>
        <w:t>Teksti </w:t>
      </w:r>
      <w:r>
        <w:rPr>
          <w:rStyle w:val="Voimakas"/>
          <w:rFonts w:ascii="Arial" w:hAnsi="Arial" w:cs="Arial"/>
          <w:color w:val="FFFFFF"/>
          <w:sz w:val="26"/>
          <w:szCs w:val="26"/>
        </w:rPr>
        <w:t>Anneli Kanto</w:t>
      </w:r>
      <w:r>
        <w:rPr>
          <w:rFonts w:ascii="Arial" w:hAnsi="Arial" w:cs="Arial"/>
          <w:color w:val="FFFFFF"/>
          <w:sz w:val="26"/>
          <w:szCs w:val="26"/>
        </w:rPr>
        <w:br/>
        <w:t>Ohjaus </w:t>
      </w:r>
      <w:proofErr w:type="spellStart"/>
      <w:r>
        <w:rPr>
          <w:rStyle w:val="Voimakas"/>
          <w:rFonts w:ascii="Arial" w:hAnsi="Arial" w:cs="Arial"/>
          <w:color w:val="FFFFFF"/>
          <w:sz w:val="26"/>
          <w:szCs w:val="26"/>
        </w:rPr>
        <w:t>Milko</w:t>
      </w:r>
      <w:proofErr w:type="spellEnd"/>
      <w:r>
        <w:rPr>
          <w:rStyle w:val="Voimakas"/>
          <w:rFonts w:ascii="Arial" w:hAnsi="Arial" w:cs="Arial"/>
          <w:color w:val="FFFFFF"/>
          <w:sz w:val="26"/>
          <w:szCs w:val="26"/>
        </w:rPr>
        <w:t xml:space="preserve"> Lehto</w:t>
      </w:r>
      <w:r>
        <w:rPr>
          <w:rFonts w:ascii="Arial" w:hAnsi="Arial" w:cs="Arial"/>
          <w:color w:val="FFFFFF"/>
          <w:sz w:val="26"/>
          <w:szCs w:val="26"/>
        </w:rPr>
        <w:br/>
      </w:r>
      <w:r>
        <w:rPr>
          <w:rStyle w:val="Voimakas"/>
          <w:rFonts w:ascii="Arial" w:hAnsi="Arial" w:cs="Arial"/>
          <w:color w:val="FFFFFF"/>
          <w:sz w:val="26"/>
          <w:szCs w:val="26"/>
        </w:rPr>
        <w:t xml:space="preserve"> </w:t>
      </w:r>
    </w:p>
    <w:p w14:paraId="72B59821" w14:textId="39E8D07E" w:rsidR="00CD19AF" w:rsidRDefault="00CD19AF" w:rsidP="00CD19AF">
      <w:pPr>
        <w:pStyle w:val="NormaaliWWW"/>
        <w:shd w:val="clear" w:color="auto" w:fill="000000"/>
        <w:spacing w:before="0" w:beforeAutospacing="0" w:after="150" w:afterAutospacing="0"/>
        <w:rPr>
          <w:rFonts w:ascii="Arial" w:hAnsi="Arial" w:cs="Arial"/>
          <w:color w:val="FFFFFF"/>
          <w:sz w:val="26"/>
          <w:szCs w:val="26"/>
        </w:rPr>
      </w:pPr>
      <w:r>
        <w:rPr>
          <w:rFonts w:ascii="Arial" w:hAnsi="Arial" w:cs="Arial"/>
          <w:color w:val="FFFFFF"/>
          <w:sz w:val="26"/>
          <w:szCs w:val="26"/>
        </w:rPr>
        <w:t>Rooleissa</w:t>
      </w:r>
      <w:r>
        <w:rPr>
          <w:rFonts w:ascii="Arial" w:hAnsi="Arial" w:cs="Arial"/>
          <w:color w:val="FFFFFF"/>
          <w:sz w:val="26"/>
          <w:szCs w:val="26"/>
        </w:rPr>
        <w:br/>
      </w:r>
      <w:r>
        <w:rPr>
          <w:rStyle w:val="Voimakas"/>
          <w:rFonts w:ascii="Arial" w:hAnsi="Arial" w:cs="Arial"/>
          <w:color w:val="FFFFFF"/>
          <w:sz w:val="26"/>
          <w:szCs w:val="26"/>
        </w:rPr>
        <w:t xml:space="preserve">Antti Virmavirta, Mikko Nousiainen, Sonja </w:t>
      </w:r>
      <w:proofErr w:type="spellStart"/>
      <w:r>
        <w:rPr>
          <w:rStyle w:val="Voimakas"/>
          <w:rFonts w:ascii="Arial" w:hAnsi="Arial" w:cs="Arial"/>
          <w:color w:val="FFFFFF"/>
          <w:sz w:val="26"/>
          <w:szCs w:val="26"/>
        </w:rPr>
        <w:t>Silvander</w:t>
      </w:r>
      <w:proofErr w:type="spellEnd"/>
      <w:r>
        <w:rPr>
          <w:rStyle w:val="Voimakas"/>
          <w:rFonts w:ascii="Arial" w:hAnsi="Arial" w:cs="Arial"/>
          <w:color w:val="FFFFFF"/>
          <w:sz w:val="26"/>
          <w:szCs w:val="26"/>
        </w:rPr>
        <w:t xml:space="preserve">-Valo, Henna-Maija Alitalo, Jyri Ojansivu, Katariina Kuisma-Syrjä, Birgitta Putkonen, Johanna </w:t>
      </w:r>
      <w:proofErr w:type="spellStart"/>
      <w:r>
        <w:rPr>
          <w:rStyle w:val="Voimakas"/>
          <w:rFonts w:ascii="Arial" w:hAnsi="Arial" w:cs="Arial"/>
          <w:color w:val="FFFFFF"/>
          <w:sz w:val="26"/>
          <w:szCs w:val="26"/>
        </w:rPr>
        <w:t>Reilin</w:t>
      </w:r>
      <w:proofErr w:type="spellEnd"/>
      <w:r>
        <w:rPr>
          <w:rStyle w:val="Voimakas"/>
          <w:rFonts w:ascii="Arial" w:hAnsi="Arial" w:cs="Arial"/>
          <w:color w:val="FFFFFF"/>
          <w:sz w:val="26"/>
          <w:szCs w:val="26"/>
        </w:rPr>
        <w:t>, Lasse Sandberg, Miika Suonperä, Panu Valo</w:t>
      </w:r>
    </w:p>
    <w:p w14:paraId="209436B1" w14:textId="16DE062C" w:rsidR="00CD19AF" w:rsidRDefault="00CD19AF" w:rsidP="00CD19AF">
      <w:pPr>
        <w:pStyle w:val="NormaaliWWW"/>
        <w:shd w:val="clear" w:color="auto" w:fill="000000"/>
        <w:spacing w:before="0" w:beforeAutospacing="0" w:after="150" w:afterAutospacing="0"/>
        <w:rPr>
          <w:rFonts w:ascii="Arial" w:hAnsi="Arial" w:cs="Arial"/>
          <w:color w:val="FFFFFF"/>
          <w:sz w:val="26"/>
          <w:szCs w:val="26"/>
        </w:rPr>
      </w:pPr>
      <w:r>
        <w:rPr>
          <w:rFonts w:ascii="Arial" w:hAnsi="Arial" w:cs="Arial"/>
          <w:color w:val="FFFFFF"/>
          <w:sz w:val="26"/>
          <w:szCs w:val="26"/>
        </w:rPr>
        <w:t> Esityksen kesto n. 2h 45min sisältää väliajan </w:t>
      </w:r>
    </w:p>
    <w:p w14:paraId="5B3E9B12" w14:textId="7102DC7F" w:rsidR="00086B19" w:rsidRDefault="00086B19"/>
    <w:p w14:paraId="15623907" w14:textId="77777777" w:rsidR="00CD19AF" w:rsidRDefault="00CD19AF"/>
    <w:sectPr w:rsidR="00CD19A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909"/>
    <w:rsid w:val="00086B19"/>
    <w:rsid w:val="0022040E"/>
    <w:rsid w:val="002206D2"/>
    <w:rsid w:val="0046741E"/>
    <w:rsid w:val="00546684"/>
    <w:rsid w:val="008513C5"/>
    <w:rsid w:val="00950606"/>
    <w:rsid w:val="0097344C"/>
    <w:rsid w:val="009E5909"/>
    <w:rsid w:val="00CB2A2F"/>
    <w:rsid w:val="00CD19AF"/>
    <w:rsid w:val="00F36C4C"/>
    <w:rsid w:val="00F6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4E6CE"/>
  <w15:chartTrackingRefBased/>
  <w15:docId w15:val="{A57D0693-5F5F-4ADA-B424-72017FF0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CD1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CD19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 Jylhä-Vuorio</dc:creator>
  <cp:keywords/>
  <dc:description/>
  <cp:lastModifiedBy>Antti Paloneva</cp:lastModifiedBy>
  <cp:revision>2</cp:revision>
  <dcterms:created xsi:type="dcterms:W3CDTF">2024-01-11T07:38:00Z</dcterms:created>
  <dcterms:modified xsi:type="dcterms:W3CDTF">2024-01-11T07:38:00Z</dcterms:modified>
</cp:coreProperties>
</file>